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E4" w:rsidRDefault="005860E4" w:rsidP="005860E4">
      <w:pPr>
        <w:pStyle w:val="NormalWeb"/>
        <w:shd w:val="clear" w:color="auto" w:fill="F7F7F7"/>
        <w:spacing w:after="288" w:afterAutospacing="0"/>
        <w:jc w:val="center"/>
        <w:rPr>
          <w:color w:val="000000"/>
          <w:sz w:val="30"/>
          <w:szCs w:val="30"/>
        </w:rPr>
      </w:pPr>
      <w:r>
        <w:rPr>
          <w:rStyle w:val="Strong"/>
          <w:color w:val="000000"/>
          <w:sz w:val="30"/>
          <w:szCs w:val="30"/>
        </w:rPr>
        <w:t>Политика конфиденциальности персональных данных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Настоящая Политика конфиденциальности (далее – Политика конфиденциальности) является публичным Договором, заключенным между владельцем </w:t>
      </w:r>
      <w:r>
        <w:rPr>
          <w:color w:val="000000"/>
          <w:sz w:val="30"/>
          <w:szCs w:val="30"/>
          <w:lang w:val="kk-KZ"/>
        </w:rPr>
        <w:t>сайта</w:t>
      </w:r>
      <w:r>
        <w:rPr>
          <w:color w:val="000000"/>
          <w:sz w:val="30"/>
          <w:szCs w:val="30"/>
        </w:rPr>
        <w:t xml:space="preserve">  </w:t>
      </w:r>
      <w:r w:rsidRPr="005860E4">
        <w:rPr>
          <w:b/>
          <w:bCs/>
          <w:sz w:val="30"/>
          <w:szCs w:val="30"/>
        </w:rPr>
        <w:t>ТОО «DAUSCHER ELEKTRIK COMPANY»</w:t>
      </w:r>
      <w:r>
        <w:rPr>
          <w:color w:val="000000"/>
          <w:sz w:val="30"/>
          <w:szCs w:val="30"/>
        </w:rPr>
        <w:t xml:space="preserve">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сайт</w:t>
      </w:r>
      <w:r w:rsidRPr="005860E4">
        <w:t xml:space="preserve"> </w:t>
      </w:r>
      <w:r w:rsidRPr="005860E4">
        <w:rPr>
          <w:color w:val="000000"/>
          <w:sz w:val="30"/>
          <w:szCs w:val="30"/>
        </w:rPr>
        <w:t>https://deutscher-electric.com/</w:t>
      </w:r>
      <w:r>
        <w:rPr>
          <w:color w:val="000000"/>
          <w:sz w:val="30"/>
          <w:szCs w:val="30"/>
        </w:rPr>
        <w:t> может получить о Покупателях во время пользования ими сайтом.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jc w:val="center"/>
        <w:rPr>
          <w:color w:val="000000"/>
          <w:sz w:val="30"/>
          <w:szCs w:val="30"/>
        </w:rPr>
      </w:pPr>
      <w:r>
        <w:rPr>
          <w:rStyle w:val="Strong"/>
          <w:color w:val="000000"/>
          <w:sz w:val="30"/>
          <w:szCs w:val="30"/>
        </w:rPr>
        <w:t>1. Определение терминов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cookie, IP-адрес, информацию о браузере, реферер (адрес предыдущей страницы), время доступа.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1.3. Сбор персональных данных - действия, направленные на получение персональных данных.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1.6. Интернет-магазин - Интернет-сайт, расположенный на сервере в г. Алматы и имеющий адрес в сети Интернет</w:t>
      </w:r>
      <w:r w:rsidRPr="005860E4">
        <w:t xml:space="preserve"> </w:t>
      </w:r>
      <w:r w:rsidRPr="005860E4">
        <w:rPr>
          <w:color w:val="000000"/>
          <w:sz w:val="30"/>
          <w:szCs w:val="30"/>
        </w:rPr>
        <w:t>https://deutscher-electric.com/</w:t>
      </w:r>
      <w:r>
        <w:rPr>
          <w:color w:val="000000"/>
          <w:sz w:val="30"/>
          <w:szCs w:val="30"/>
        </w:rPr>
        <w:t xml:space="preserve"> , на котором представлены товары, предлагаемые </w:t>
      </w:r>
      <w:r>
        <w:rPr>
          <w:color w:val="000000"/>
          <w:sz w:val="30"/>
          <w:szCs w:val="30"/>
        </w:rPr>
        <w:lastRenderedPageBreak/>
        <w:t>Покупателям для оформления Заказов, а также условия оплаты и доставки этих Заказов Покупателям.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1.7. Сервисы Интернет-сайта – все услуги, доступные для использования на сайте </w:t>
      </w:r>
      <w:r w:rsidRPr="005860E4">
        <w:rPr>
          <w:color w:val="000000"/>
          <w:sz w:val="30"/>
          <w:szCs w:val="30"/>
        </w:rPr>
        <w:t>https://deutscher-electric.com/</w:t>
      </w:r>
      <w:r>
        <w:rPr>
          <w:color w:val="000000"/>
          <w:sz w:val="30"/>
          <w:szCs w:val="30"/>
        </w:rPr>
        <w:t>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1.8. Покупатель – пользователь Интернет-магазина.</w:t>
      </w:r>
    </w:p>
    <w:p w:rsidR="005860E4" w:rsidRDefault="00B869B5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1.9</w:t>
      </w:r>
      <w:r w:rsidR="005860E4">
        <w:rPr>
          <w:color w:val="000000"/>
          <w:sz w:val="30"/>
          <w:szCs w:val="30"/>
        </w:rPr>
        <w:t>. Cookies — это небольшие текстовые файлы, в которые браузер записывает данные с посещенных Покупателями сайтов. Cookies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Интернет-сайтом. Они также могут способствовать тому, что реклама, которую видит Покупатель онлайн, соответствует его интересам. Если не использовать cookies, то не возможно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:rsidR="005860E4" w:rsidRDefault="00B869B5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1.10</w:t>
      </w:r>
      <w:r w:rsidR="005860E4">
        <w:rPr>
          <w:color w:val="000000"/>
          <w:sz w:val="30"/>
          <w:szCs w:val="30"/>
        </w:rPr>
        <w:t>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jc w:val="center"/>
        <w:rPr>
          <w:color w:val="000000"/>
          <w:sz w:val="30"/>
          <w:szCs w:val="30"/>
        </w:rPr>
      </w:pPr>
      <w:r>
        <w:rPr>
          <w:rStyle w:val="Strong"/>
          <w:color w:val="000000"/>
          <w:sz w:val="30"/>
          <w:szCs w:val="30"/>
        </w:rPr>
        <w:t>2. Предмет политики конфиденциальности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2.3. Любая иная персональная информация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п.5.3. и п.5.4. настоящей Политики конфиденциальности.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jc w:val="center"/>
        <w:rPr>
          <w:color w:val="000000"/>
          <w:sz w:val="30"/>
          <w:szCs w:val="30"/>
        </w:rPr>
      </w:pPr>
      <w:r>
        <w:rPr>
          <w:rStyle w:val="Strong"/>
          <w:color w:val="000000"/>
          <w:sz w:val="30"/>
          <w:szCs w:val="30"/>
        </w:rPr>
        <w:t>3. Цели сбора и обработки персональных данных Покупателей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Интернет-магазина, а также предоставления иных сопутствующих услуг партнерами Продавца (предоставление кредитов/рассрочки для приобретения Товара и т.п.).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 Персональные данные Покупателя Продавец использует в целях: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3.2.1. идентификации Покупателя для оформления заказа и/или заключения Договора купли-продажи товара;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3.2.2. обработки и получения от Покупателя платежей;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3.2.3. доставки Покупателю товара;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3.2.4. предоставления Покупателю эффективной клиентской поддержки;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3.2.5. предоставления Покупателю персонализированных Сервисов;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3.2.7. улучшения качества Сервисов, удобства их использования, разработка новых Сервисов и услуг;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3.2.8. информирования Покупателя о проводимых мероприятиях и акциях;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3.2.9. проведения статистических и иных исследований на основе неличных данных, а также оптимизации рекламных сообщений;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3.2.10. возможности реализации Товара Покупателям в кредит или рассрочку.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jc w:val="center"/>
        <w:rPr>
          <w:color w:val="000000"/>
          <w:sz w:val="30"/>
          <w:szCs w:val="30"/>
        </w:rPr>
      </w:pPr>
      <w:r>
        <w:rPr>
          <w:rStyle w:val="Strong"/>
          <w:color w:val="000000"/>
          <w:sz w:val="30"/>
          <w:szCs w:val="30"/>
        </w:rPr>
        <w:t>4. Права и обязанности сторон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4.1. Покупатель обязан: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4.1.1. предоставлять информацию о персональных данных, необходимую для пользования Интернет-магазином;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4.2. Покупатель имеет право: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4.3. Продавец обязан: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 и т.п.), сотрудничества с контрагентами Продавца в рамках заключенных договоров (банками при реализации Товара Покупателям в кредит или рассрочку и т.п.), а также уполномоченным государственным органам Республики Казахстан в порядке, установленным законодательством РК;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4.4. Продавец имеет право: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4.4.1.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использование;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4.4.2. передавать персональные данные Покупателей контрагентам Продавца, оказывающим услуги, непосредственно связанные с реализацией Товара (курьерским службам, организациям почтовой связи, банкам при реализации Товара Покупателям в кредит или рассрочку и т.п.).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jc w:val="center"/>
        <w:rPr>
          <w:color w:val="000000"/>
          <w:sz w:val="30"/>
          <w:szCs w:val="30"/>
        </w:rPr>
      </w:pPr>
      <w:r>
        <w:rPr>
          <w:rStyle w:val="Strong"/>
          <w:color w:val="000000"/>
          <w:sz w:val="30"/>
          <w:szCs w:val="30"/>
        </w:rPr>
        <w:t>5. Прочие условия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5.1. Пользование Покупателем Интернет-магазином означает его согласие с настоящей Политикой конфиденциальности и условиями обработки персональных данных Покупателя, а также согласие с условиями Договора присоединения использования услуг Финансового портала Homebank: </w:t>
      </w:r>
      <w:r w:rsidR="001D4501">
        <w:rPr>
          <w:sz w:val="28"/>
          <w:szCs w:val="28"/>
          <w:lang w:val="kk-KZ"/>
        </w:rPr>
        <w:t>АО «</w:t>
      </w:r>
      <w:proofErr w:type="spellStart"/>
      <w:r w:rsidR="001D4501">
        <w:rPr>
          <w:sz w:val="28"/>
          <w:szCs w:val="28"/>
          <w:lang w:val="en-US"/>
        </w:rPr>
        <w:t>ForteBank</w:t>
      </w:r>
      <w:proofErr w:type="spellEnd"/>
      <w:r w:rsidR="001D4501">
        <w:rPr>
          <w:sz w:val="28"/>
          <w:szCs w:val="28"/>
          <w:lang w:val="kk-KZ"/>
        </w:rPr>
        <w:t xml:space="preserve">» </w:t>
      </w:r>
      <w:r>
        <w:rPr>
          <w:color w:val="000000"/>
          <w:sz w:val="30"/>
          <w:szCs w:val="30"/>
        </w:rPr>
        <w:t>в случае покупки Товара в кредит или в рассрочку.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 В случае несогласия с условиями Политики конфиденциальности Покупатель должен прекратить пользование Интернет-магазином.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5.3. Настоящая Политика конфиденциальности применяется только к сайту Интернет-магазина </w:t>
      </w:r>
      <w:r w:rsidR="001D4501" w:rsidRPr="001D4501">
        <w:rPr>
          <w:color w:val="000000"/>
          <w:sz w:val="30"/>
          <w:szCs w:val="30"/>
        </w:rPr>
        <w:t>https://deutscher-electric.com/</w:t>
      </w:r>
      <w:r>
        <w:rPr>
          <w:color w:val="000000"/>
          <w:sz w:val="30"/>
          <w:szCs w:val="30"/>
        </w:rPr>
        <w:t>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 актуальных персональных данных несёт Покупатель.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5.5. Отключение Сookies может повлечь невозможность доступа к частям сайта Интернет-магазина, требующим авторизации.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:rsidR="005860E4" w:rsidRDefault="005860E4" w:rsidP="005860E4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:rsidR="00B869B5" w:rsidRDefault="005860E4" w:rsidP="001D4501">
      <w:pPr>
        <w:pStyle w:val="NormalWeb"/>
        <w:shd w:val="clear" w:color="auto" w:fill="F7F7F7"/>
        <w:spacing w:after="288" w:afterAutospacing="0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5.9. Все предложения или вопросы по поводу настоящей Политики конфиденциальности следует сообщать на электронный адрес Продавца </w:t>
      </w:r>
      <w:hyperlink r:id="rId4" w:history="1">
        <w:r w:rsidR="001D4501" w:rsidRPr="00E409D8">
          <w:rPr>
            <w:rStyle w:val="Hyperlink"/>
            <w:sz w:val="30"/>
            <w:szCs w:val="30"/>
          </w:rPr>
          <w:t>info@deutscher-electric.com</w:t>
        </w:r>
      </w:hyperlink>
      <w:r w:rsidR="001D450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либо по адресу: </w:t>
      </w:r>
      <w:r w:rsidR="001D4501" w:rsidRPr="00896FD4">
        <w:rPr>
          <w:sz w:val="28"/>
          <w:szCs w:val="28"/>
        </w:rPr>
        <w:t xml:space="preserve">РК, Алматинская область, Илийский район, поселок Боролдай, промышленная зона 71 разъезд, здание No20А, </w:t>
      </w:r>
      <w:r w:rsidR="001D4501">
        <w:rPr>
          <w:sz w:val="28"/>
          <w:szCs w:val="28"/>
        </w:rPr>
        <w:t>3</w:t>
      </w:r>
      <w:r w:rsidR="001D4501" w:rsidRPr="00896FD4">
        <w:rPr>
          <w:sz w:val="28"/>
          <w:szCs w:val="28"/>
        </w:rPr>
        <w:t xml:space="preserve"> этаж.</w:t>
      </w:r>
    </w:p>
    <w:p w:rsidR="005860E4" w:rsidRDefault="00B869B5" w:rsidP="001D4501">
      <w:pPr>
        <w:pStyle w:val="NormalWeb"/>
        <w:shd w:val="clear" w:color="auto" w:fill="F7F7F7"/>
        <w:spacing w:after="288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Обновлено 07 апреля 2023</w:t>
      </w:r>
      <w:r w:rsidR="005860E4">
        <w:rPr>
          <w:color w:val="000000"/>
          <w:sz w:val="30"/>
          <w:szCs w:val="30"/>
        </w:rPr>
        <w:t xml:space="preserve"> года</w:t>
      </w:r>
    </w:p>
    <w:p w:rsidR="00632398" w:rsidRDefault="00632398"/>
    <w:sectPr w:rsidR="00632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60E4"/>
    <w:rsid w:val="001D4501"/>
    <w:rsid w:val="005860E4"/>
    <w:rsid w:val="00632398"/>
    <w:rsid w:val="00B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0E4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eutscher-electr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2023-04-07T05:20:00Z</dcterms:created>
  <dcterms:modified xsi:type="dcterms:W3CDTF">2023-04-07T05:20:00Z</dcterms:modified>
</cp:coreProperties>
</file>